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82" w:rsidRDefault="00820782" w:rsidP="00820782">
      <w:pPr>
        <w:pStyle w:val="Standard"/>
        <w:jc w:val="center"/>
        <w:rPr>
          <w:b/>
          <w:i/>
          <w:sz w:val="28"/>
          <w:szCs w:val="28"/>
        </w:rPr>
      </w:pPr>
      <w:r w:rsidRPr="002A0E82">
        <w:rPr>
          <w:b/>
          <w:i/>
          <w:sz w:val="28"/>
          <w:szCs w:val="28"/>
        </w:rPr>
        <w:t xml:space="preserve">Rokovací poriadok </w:t>
      </w:r>
      <w:r w:rsidR="0075055B">
        <w:rPr>
          <w:b/>
          <w:i/>
          <w:sz w:val="28"/>
          <w:szCs w:val="28"/>
        </w:rPr>
        <w:t xml:space="preserve">na </w:t>
      </w:r>
      <w:r w:rsidRPr="002A0E82">
        <w:rPr>
          <w:b/>
          <w:i/>
          <w:sz w:val="28"/>
          <w:szCs w:val="28"/>
        </w:rPr>
        <w:t xml:space="preserve">VZ SZZ </w:t>
      </w:r>
      <w:r w:rsidR="00E95DA7">
        <w:rPr>
          <w:b/>
          <w:i/>
          <w:sz w:val="28"/>
          <w:szCs w:val="28"/>
        </w:rPr>
        <w:t>31.3. 2019</w:t>
      </w:r>
    </w:p>
    <w:p w:rsidR="00820782" w:rsidRPr="00CF3431" w:rsidRDefault="00005525" w:rsidP="00820782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VZ je najvyšším orgánom SZZ. </w:t>
      </w:r>
      <w:r w:rsidR="00820782" w:rsidRPr="00CF3431">
        <w:rPr>
          <w:i/>
          <w:color w:val="000911"/>
        </w:rPr>
        <w:t>Na VZ-SZZ sú oprávnení zúčastniť sa zástupcovia športových klubov, športovcov, športových odborníkov a ďalších členov Zväzu alebo zástupcovia zvolení športovými klubmi, športovcami, športovými odborníkmi a ďalšími členmi Zväzu  s hlasovacím právom podľa kľúča, ktorý je zohľadnený v stanovách. Zúčastňujú sa na ňom riadni a čestní členovia a tretie osoby podľa týchto stanov.</w:t>
      </w:r>
    </w:p>
    <w:p w:rsidR="00820782" w:rsidRPr="00CF3431" w:rsidRDefault="00820782" w:rsidP="00820782">
      <w:pPr>
        <w:jc w:val="both"/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</w:pP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>VZ-SZZ  môže rozhodnúť o zmene alebo doplnení navrhovaného programu VZ</w:t>
      </w: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noBreakHyphen/>
        <w:t xml:space="preserve">SZZ avšak len na návrh oprávnenej osoby zúčastniť sa </w:t>
      </w:r>
      <w:r w:rsidR="00D4170C"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na riadnom </w:t>
      </w: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>VZ-SZZ s hlasovacím  právom predloženým najneskôr na VZ-SZZ pred schvaľovaním programu a to za podmienky</w:t>
      </w:r>
      <w:r w:rsidR="00005525"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>,</w:t>
      </w: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 že </w:t>
      </w:r>
      <w:r w:rsidR="00D4170C"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riadne </w:t>
      </w: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 xml:space="preserve">VZ-SZZ je uznášaniaschopné pričom na prijatie uznesenia o zmene alebo doplnení programu VZ-SZZ sa vyžaduje nadpolovičná väčšina. </w:t>
      </w:r>
    </w:p>
    <w:p w:rsidR="00005525" w:rsidRPr="00CF3431" w:rsidRDefault="00005525" w:rsidP="00820782">
      <w:pPr>
        <w:jc w:val="both"/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</w:pPr>
    </w:p>
    <w:p w:rsidR="00005525" w:rsidRPr="00CF3431" w:rsidRDefault="00005525" w:rsidP="00820782">
      <w:pPr>
        <w:jc w:val="both"/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</w:pPr>
      <w:r w:rsidRPr="00CF3431">
        <w:rPr>
          <w:rFonts w:ascii="Calibri" w:hAnsi="Calibri" w:cs="Calibri"/>
          <w:i/>
          <w:color w:val="000911"/>
          <w:kern w:val="1"/>
          <w:sz w:val="22"/>
          <w:lang w:eastAsia="hi-IN" w:bidi="hi-IN"/>
        </w:rPr>
        <w:t>V otázke ktorá nie je súčasťou schváleného programu môže VZ-SZZ prijať len odporúčania.</w:t>
      </w:r>
    </w:p>
    <w:p w:rsidR="00820782" w:rsidRPr="00CF3431" w:rsidRDefault="00820782" w:rsidP="00820782">
      <w:pPr>
        <w:ind w:left="1701" w:hanging="567"/>
        <w:jc w:val="both"/>
        <w:rPr>
          <w:rFonts w:ascii="Calibri" w:hAnsi="Calibri"/>
          <w:i/>
        </w:rPr>
      </w:pPr>
    </w:p>
    <w:p w:rsidR="00820782" w:rsidRPr="00CF3431" w:rsidRDefault="00820782" w:rsidP="00E73CB2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>VZ</w:t>
      </w:r>
      <w:r w:rsidR="00005525" w:rsidRPr="00CF3431">
        <w:rPr>
          <w:i/>
          <w:color w:val="000911"/>
        </w:rPr>
        <w:t>-</w:t>
      </w:r>
      <w:r w:rsidRPr="00CF3431">
        <w:rPr>
          <w:i/>
          <w:color w:val="000911"/>
        </w:rPr>
        <w:t xml:space="preserve">SZZ volí predsedu VZ-SZZ, zapisovateľa </w:t>
      </w:r>
      <w:r w:rsidR="00D4170C" w:rsidRPr="00CF3431">
        <w:rPr>
          <w:i/>
          <w:color w:val="000911"/>
        </w:rPr>
        <w:t>zápisnice z </w:t>
      </w:r>
      <w:r w:rsidRPr="00CF3431">
        <w:rPr>
          <w:i/>
          <w:color w:val="000911"/>
        </w:rPr>
        <w:t>VZ-SZZ, volí 2 overovateľov zápisnice z</w:t>
      </w:r>
      <w:r w:rsidR="00D4170C" w:rsidRPr="00CF3431">
        <w:rPr>
          <w:i/>
          <w:color w:val="000911"/>
        </w:rPr>
        <w:t> </w:t>
      </w:r>
      <w:r w:rsidRPr="00CF3431">
        <w:rPr>
          <w:i/>
          <w:color w:val="000911"/>
        </w:rPr>
        <w:t>VZ-SZZ, volí 3 členov mandátovej komisie VZ-SZZ, volí 3 členov návrhovej komisie VZ-SZZ a volí 3 členov volebnej komisie VZ-SZZ</w:t>
      </w:r>
      <w:r w:rsidR="00E73CB2" w:rsidRPr="00CF3431">
        <w:rPr>
          <w:i/>
          <w:color w:val="000911"/>
        </w:rPr>
        <w:t>,</w:t>
      </w:r>
    </w:p>
    <w:p w:rsidR="00820782" w:rsidRPr="00CF3431" w:rsidRDefault="00E73CB2" w:rsidP="00820782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>V</w:t>
      </w:r>
      <w:r w:rsidR="00820782" w:rsidRPr="00CF3431">
        <w:rPr>
          <w:i/>
          <w:color w:val="000911"/>
        </w:rPr>
        <w:t>Z</w:t>
      </w:r>
      <w:r w:rsidRPr="00CF3431">
        <w:rPr>
          <w:i/>
          <w:color w:val="000911"/>
        </w:rPr>
        <w:t>-</w:t>
      </w:r>
      <w:r w:rsidR="00820782" w:rsidRPr="00CF3431">
        <w:rPr>
          <w:i/>
          <w:color w:val="000911"/>
        </w:rPr>
        <w:t xml:space="preserve">SZZ schvaľuje čestných členov SZZ na základe návrhu členov SZZ alebo </w:t>
      </w:r>
      <w:r w:rsidR="00820782" w:rsidRPr="00CF3431">
        <w:rPr>
          <w:i/>
        </w:rPr>
        <w:t>VV-SZZ.</w:t>
      </w:r>
    </w:p>
    <w:p w:rsidR="00820782" w:rsidRPr="00CF3431" w:rsidRDefault="00820782" w:rsidP="00587F56">
      <w:pPr>
        <w:pStyle w:val="Standard"/>
        <w:spacing w:line="240" w:lineRule="auto"/>
        <w:jc w:val="both"/>
        <w:rPr>
          <w:i/>
          <w:color w:val="000911"/>
          <w:u w:val="single"/>
        </w:rPr>
      </w:pPr>
      <w:r w:rsidRPr="00CF3431">
        <w:rPr>
          <w:i/>
          <w:color w:val="000911"/>
          <w:u w:val="single"/>
        </w:rPr>
        <w:t xml:space="preserve"> V zmysle čl. X. bod 10.6. sa na VZ-SZZ zúčastňujú: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</w:rPr>
      </w:pPr>
      <w:r w:rsidRPr="00CF3431">
        <w:rPr>
          <w:i/>
        </w:rPr>
        <w:t>prezident SZZ, viceprezident SZZ a členovia VV-SZZ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kontrolór 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generálny sekretár 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delegáti členov 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členovia KK-SZZ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čestní členovia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pozvaní hostia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predsedovia odborných komisií, ktorí nie sú členmi </w:t>
      </w:r>
      <w:r w:rsidRPr="00CF3431">
        <w:rPr>
          <w:i/>
        </w:rPr>
        <w:t>VV-SZZ</w:t>
      </w:r>
      <w:r w:rsidRPr="00CF3431">
        <w:rPr>
          <w:i/>
          <w:color w:val="000911"/>
        </w:rPr>
        <w:t xml:space="preserve"> alebo delegátmi členov SZZ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FF950E"/>
        </w:rPr>
      </w:pPr>
      <w:r w:rsidRPr="00CF3431">
        <w:rPr>
          <w:i/>
          <w:color w:val="000911"/>
        </w:rPr>
        <w:t>reprezentační tréneri všetkých vekových kategórií vo všetkých štýloch zápasenia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zástupcovia najmenej 50 športovcov, alebo asociácia športovcov, ktorí si zvolia  svojho delegáta</w:t>
      </w:r>
    </w:p>
    <w:p w:rsidR="00872A64" w:rsidRPr="00CF3431" w:rsidRDefault="00872A64" w:rsidP="00872A64">
      <w:pPr>
        <w:pStyle w:val="Standard"/>
        <w:jc w:val="both"/>
        <w:rPr>
          <w:i/>
          <w:color w:val="000911"/>
          <w:u w:val="single"/>
        </w:rPr>
      </w:pPr>
      <w:r w:rsidRPr="00CF3431">
        <w:rPr>
          <w:i/>
          <w:color w:val="000911"/>
          <w:u w:val="single"/>
        </w:rPr>
        <w:t>V zmysle čl. X. bod 10.7. majú zo zúčastnených hlasovacie právo nasledovné osoby:</w:t>
      </w:r>
    </w:p>
    <w:p w:rsidR="00872A64" w:rsidRPr="00CF3431" w:rsidRDefault="00872A64" w:rsidP="00E73CB2">
      <w:pPr>
        <w:pStyle w:val="Standard"/>
        <w:numPr>
          <w:ilvl w:val="0"/>
          <w:numId w:val="2"/>
        </w:numPr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za riadnych členov SZZ, ktorí mali Klub v predchádzajúcom kalendárnom roku konania VZ-SZZ a skončili v hodnotení Klubov podľa bodu 10.8 na 1. až 4. mieste – zastupujú 5 delegáti, </w:t>
      </w:r>
    </w:p>
    <w:p w:rsidR="00872A64" w:rsidRPr="00CF3431" w:rsidRDefault="00872A64" w:rsidP="00E73CB2">
      <w:pPr>
        <w:pStyle w:val="Standard"/>
        <w:numPr>
          <w:ilvl w:val="0"/>
          <w:numId w:val="2"/>
        </w:numPr>
        <w:jc w:val="both"/>
        <w:rPr>
          <w:i/>
          <w:color w:val="000911"/>
        </w:rPr>
      </w:pPr>
      <w:r w:rsidRPr="00CF3431">
        <w:rPr>
          <w:i/>
          <w:color w:val="000911"/>
        </w:rPr>
        <w:t>za riadnych členov SZZ, ktorí mali Klub v predchádzajúcom kalendárnom roku konania VZ-SZZ a skončili v hodnotení Klubov podľa bodu 10.8 na 5. až 8. mieste - zastupujú 4 delegáti,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za riadnych členov SZZ, ktorí mali Klub v predchádzajúcom kalendárnom roku konania VZ-SZZ a skončili v hodnotení Klubov podľa bodu 10.8 na 9. až 12. mieste – zastupujú 3 delegáti,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lastRenderedPageBreak/>
        <w:t>za členov SZZ, ktorí mali Klub v predchádzajúcom kalendárnom roku konania VZ</w:t>
      </w:r>
      <w:r w:rsidRPr="00CF3431">
        <w:rPr>
          <w:i/>
          <w:color w:val="000911"/>
        </w:rPr>
        <w:noBreakHyphen/>
        <w:t>SZZ a skončili v hodnotení</w:t>
      </w:r>
      <w:r w:rsidRPr="00CF3431">
        <w:rPr>
          <w:i/>
          <w:color w:val="FF0000"/>
        </w:rPr>
        <w:t xml:space="preserve"> </w:t>
      </w:r>
      <w:r w:rsidRPr="00CF3431">
        <w:rPr>
          <w:i/>
        </w:rPr>
        <w:t>Klubov</w:t>
      </w:r>
      <w:r w:rsidRPr="00CF3431">
        <w:rPr>
          <w:i/>
          <w:color w:val="000911"/>
        </w:rPr>
        <w:t xml:space="preserve"> podľa bodu 10.8 na 13. až 16. mieste – zastupujú 2 delegáti,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auto"/>
        </w:rPr>
      </w:pPr>
      <w:r w:rsidRPr="00CF3431">
        <w:rPr>
          <w:i/>
          <w:color w:val="auto"/>
        </w:rPr>
        <w:t xml:space="preserve">ostatní členovia SZZ, ktorí mali Klub v predchádzajúcom kalendárnom roku konania VZ-SZZ a skončili v hodnotení Klubov podľa bodu 10.8 na 17. a nasledujúcich – zastupuje 1 delegát. 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reprezentační tréneri zvolení vo výberovom konaní alebo poverení vedením štátnej reprezentácie jednotlivých vekových kategórií vo všetkých štýloch zápasenia, z ktorých má každý 1 hlas ako delegát na VZ-SZZ. </w:t>
      </w:r>
    </w:p>
    <w:p w:rsidR="00872A64" w:rsidRPr="00CF3431" w:rsidRDefault="00872A64" w:rsidP="00587F56">
      <w:pPr>
        <w:pStyle w:val="Standard"/>
        <w:numPr>
          <w:ilvl w:val="0"/>
          <w:numId w:val="2"/>
        </w:numPr>
        <w:spacing w:line="240" w:lineRule="auto"/>
        <w:jc w:val="both"/>
        <w:rPr>
          <w:i/>
          <w:color w:val="000911"/>
        </w:rPr>
      </w:pPr>
      <w:r w:rsidRPr="00CF3431">
        <w:rPr>
          <w:i/>
          <w:color w:val="000911"/>
        </w:rPr>
        <w:t>zástupcovia najmenej 50 športovcov, alebo asociácia športovcov, ktorí si zvolia svojho</w:t>
      </w:r>
      <w:r w:rsidRPr="00CF3431">
        <w:rPr>
          <w:i/>
          <w:color w:val="0084D1"/>
        </w:rPr>
        <w:t xml:space="preserve"> </w:t>
      </w:r>
      <w:r w:rsidRPr="00CF3431">
        <w:rPr>
          <w:i/>
          <w:color w:val="000911"/>
        </w:rPr>
        <w:t>delegáta s 1 hlasom</w:t>
      </w:r>
    </w:p>
    <w:p w:rsidR="00820782" w:rsidRPr="00CF3431" w:rsidRDefault="00820782" w:rsidP="00820782">
      <w:pPr>
        <w:pStyle w:val="Standard"/>
        <w:jc w:val="both"/>
        <w:rPr>
          <w:rFonts w:eastAsia="Times New Roman"/>
          <w:i/>
          <w:color w:val="000911"/>
          <w:sz w:val="24"/>
          <w:szCs w:val="24"/>
        </w:rPr>
      </w:pPr>
      <w:r w:rsidRPr="00CF3431">
        <w:rPr>
          <w:i/>
          <w:color w:val="000911"/>
        </w:rPr>
        <w:t>Delegátom VZ-SZZ s právom hlasovať nemôže byť funkcionár Zväzu len na základe výkonu funkcie v orgáne Zväzu.</w:t>
      </w:r>
    </w:p>
    <w:p w:rsidR="00820782" w:rsidRPr="00CF3431" w:rsidRDefault="00820782" w:rsidP="00820782">
      <w:pPr>
        <w:pStyle w:val="Standard"/>
        <w:jc w:val="both"/>
        <w:rPr>
          <w:i/>
        </w:rPr>
      </w:pPr>
      <w:r w:rsidRPr="00CF3431">
        <w:rPr>
          <w:i/>
          <w:color w:val="000911"/>
        </w:rPr>
        <w:t xml:space="preserve">Členovia SZZ, ktorí majú právo účasti na VZ-SZZ, sú povinní oznámiť VV-SZZ najneskôr 7 dní pred VZ-SZZ zoznam poverených delegátov a priložiť písomné poverenia. </w:t>
      </w:r>
      <w:r w:rsidR="001F5570" w:rsidRPr="00CF3431">
        <w:rPr>
          <w:i/>
          <w:color w:val="000911"/>
        </w:rPr>
        <w:t xml:space="preserve">Členom VZ-SZZ, ktorý zastupuje Klub SZZ je štatutárny orgán Klubu SZZ a písomne poverený delegát. </w:t>
      </w:r>
      <w:r w:rsidRPr="00CF3431">
        <w:rPr>
          <w:i/>
          <w:color w:val="000911"/>
        </w:rPr>
        <w:t>V prípade, ak sa nemôže poverený delegát zúčastniť VZ-SZZ z dôvodu mimoriadnych okolností, môže člen SZZ poveriť iného delegáta, najneskôr však do ukončenia prezentácie VZ-SZZ.</w:t>
      </w:r>
      <w:r w:rsidR="001F5570" w:rsidRPr="00CF3431">
        <w:rPr>
          <w:i/>
          <w:color w:val="000911"/>
        </w:rPr>
        <w:t xml:space="preserve"> Volený delegát VZ-SZZ sa zúčastňuje na zasadnutí VZ-SZZ osobne alebo ho môže zastúpiť jeho náhradník volený rovnakým spôsobom. Volený člen alebo jeho náhradník preukazuje oprávnenie zúčastniť sa na zasadnutí VZ-SZZ predložením zápisnice o jeho zvolení najneskôr 7 dní pred VZ-SZZ Výkonnému výboru SZZ.</w:t>
      </w:r>
    </w:p>
    <w:p w:rsidR="00820782" w:rsidRPr="00CF3431" w:rsidRDefault="00820782" w:rsidP="00820782">
      <w:pPr>
        <w:pStyle w:val="Standard"/>
        <w:jc w:val="both"/>
        <w:rPr>
          <w:i/>
        </w:rPr>
      </w:pPr>
      <w:r w:rsidRPr="00CF3431">
        <w:rPr>
          <w:i/>
          <w:color w:val="000911"/>
        </w:rPr>
        <w:t xml:space="preserve">Hlasovacie právo na VZ-SZZ majú zúčastnené osoby </w:t>
      </w:r>
      <w:r w:rsidR="001F5570" w:rsidRPr="00CF3431">
        <w:rPr>
          <w:i/>
          <w:color w:val="000911"/>
        </w:rPr>
        <w:t xml:space="preserve">podľa bodu 10.7. týchto stanov </w:t>
      </w:r>
      <w:r w:rsidRPr="00CF3431">
        <w:rPr>
          <w:i/>
          <w:color w:val="000911"/>
        </w:rPr>
        <w:t>v zmysle kľúča delegátov. Delegáti (fyzické osoby) musia byť osoby staršie ako 18 rokov</w:t>
      </w:r>
      <w:r w:rsidRPr="00CF3431">
        <w:rPr>
          <w:i/>
          <w:color w:val="0084D1"/>
        </w:rPr>
        <w:t xml:space="preserve">. </w:t>
      </w:r>
      <w:r w:rsidRPr="00CF3431">
        <w:rPr>
          <w:i/>
          <w:color w:val="000911"/>
        </w:rPr>
        <w:t>Právo delegáta, člena SZZ zúčastňovať sa a hlasovať na VZ-SZZ je neprenosné. Mandátová komisia overuje a sčítava počet zúčastnených osôb na VZ-SZZ, overuje, sčítava a vyhodnocuje platnosť mandátov.</w:t>
      </w:r>
    </w:p>
    <w:p w:rsidR="00820782" w:rsidRPr="00CF3431" w:rsidRDefault="00820782" w:rsidP="00820782">
      <w:pPr>
        <w:pStyle w:val="Standard"/>
        <w:jc w:val="both"/>
        <w:rPr>
          <w:i/>
        </w:rPr>
      </w:pPr>
      <w:r w:rsidRPr="00CF3431">
        <w:rPr>
          <w:i/>
          <w:color w:val="000911"/>
        </w:rPr>
        <w:t xml:space="preserve">VZ-SZZ je uznášaniaschopné, ak je na rokovaní </w:t>
      </w:r>
      <w:r w:rsidR="001F5570" w:rsidRPr="00CF3431">
        <w:rPr>
          <w:i/>
          <w:color w:val="000911"/>
        </w:rPr>
        <w:t xml:space="preserve">VZ-SZZ </w:t>
      </w:r>
      <w:r w:rsidRPr="00CF3431">
        <w:rPr>
          <w:i/>
          <w:color w:val="000911"/>
        </w:rPr>
        <w:t>prítomná nadpolovičná väčšina všetkých oprávnených delegátov. Ak zasadnutie</w:t>
      </w:r>
      <w:r w:rsidR="00D4170C" w:rsidRPr="00CF3431">
        <w:rPr>
          <w:i/>
          <w:color w:val="000911"/>
        </w:rPr>
        <w:t xml:space="preserve"> </w:t>
      </w:r>
      <w:r w:rsidRPr="00CF3431">
        <w:rPr>
          <w:i/>
          <w:color w:val="000911"/>
        </w:rPr>
        <w:t>VZ-SZZ nie je uznášaniaschopné ani hodinu po oznámení začiatku zasadnutia, na prijatie rozhodnutia VZ-SZZ je potrebná nadpolovičná väčšina hlasov prítomných delegátov s právom hlasovať.</w:t>
      </w:r>
    </w:p>
    <w:p w:rsidR="00820782" w:rsidRPr="00CF3431" w:rsidRDefault="00820782" w:rsidP="00820782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VZ-SZZ rozhoduje hlasovaním tajnou alebo verejnou voľbou, rozhodnutie VZ-SZZ má formu uznesenia. Na prijatie uznesenia sa vyžaduje súhlas nadpolovičnej väčšiny prítomných delegátov s výnimkou hlasovaní v zmysle bodu 10.5. stanov. O spôsobe hlasovania verejnou alebo tajnou voľbou rozhoduje </w:t>
      </w:r>
      <w:r w:rsidR="00EB50EB" w:rsidRPr="00CF3431">
        <w:rPr>
          <w:i/>
          <w:color w:val="000911"/>
        </w:rPr>
        <w:t xml:space="preserve"> </w:t>
      </w:r>
      <w:r w:rsidRPr="00CF3431">
        <w:rPr>
          <w:i/>
          <w:color w:val="000911"/>
        </w:rPr>
        <w:t xml:space="preserve">VZ-SZZ. O personálnych otázkach sa rozhoduje tajnou voľbou. </w:t>
      </w:r>
    </w:p>
    <w:p w:rsidR="00820782" w:rsidRPr="00CF3431" w:rsidRDefault="00820782" w:rsidP="00820782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 xml:space="preserve">Návrhová komisia predkladá znenie uznesenia na prijatie a schválenie VZ-SZZ. </w:t>
      </w:r>
    </w:p>
    <w:p w:rsidR="00587F56" w:rsidRPr="00CF3431" w:rsidRDefault="00587F56" w:rsidP="00587F56">
      <w:pPr>
        <w:pStyle w:val="Standard"/>
        <w:jc w:val="both"/>
        <w:rPr>
          <w:i/>
          <w:color w:val="000911"/>
        </w:rPr>
      </w:pPr>
      <w:r w:rsidRPr="00CF3431">
        <w:rPr>
          <w:i/>
          <w:color w:val="000911"/>
        </w:rPr>
        <w:t>Volebná komisia sčítava hlasy a overuje platnosť hlasovania o uzneseniach VZ-SZZ.</w:t>
      </w:r>
    </w:p>
    <w:p w:rsidR="00820782" w:rsidRPr="00CF3431" w:rsidRDefault="00C61DFD" w:rsidP="00820782">
      <w:pPr>
        <w:pStyle w:val="Standard"/>
        <w:jc w:val="both"/>
        <w:rPr>
          <w:i/>
        </w:rPr>
      </w:pPr>
      <w:r w:rsidRPr="00CF3431">
        <w:rPr>
          <w:i/>
        </w:rPr>
        <w:t>Z rokovania VZ SZZ bude vyhotovená zápisnica spísaná zapisovateľom a schválená dvomi overovateľmi zápisnice.</w:t>
      </w:r>
    </w:p>
    <w:p w:rsidR="00587F56" w:rsidRPr="00CF3431" w:rsidRDefault="00587F56" w:rsidP="00820782">
      <w:pPr>
        <w:pStyle w:val="Standard"/>
        <w:jc w:val="both"/>
        <w:rPr>
          <w:i/>
        </w:rPr>
      </w:pPr>
    </w:p>
    <w:p w:rsidR="00820782" w:rsidRPr="00CF3431" w:rsidRDefault="00820782" w:rsidP="00820782">
      <w:pPr>
        <w:pStyle w:val="Standard"/>
        <w:jc w:val="both"/>
        <w:rPr>
          <w:i/>
        </w:rPr>
      </w:pPr>
      <w:r w:rsidRPr="00CF3431">
        <w:rPr>
          <w:i/>
        </w:rPr>
        <w:t xml:space="preserve">V Bratislave, </w:t>
      </w:r>
      <w:r w:rsidR="00E95DA7">
        <w:rPr>
          <w:i/>
        </w:rPr>
        <w:t>31</w:t>
      </w:r>
      <w:r w:rsidR="00387BAD" w:rsidRPr="00CF3431">
        <w:rPr>
          <w:i/>
        </w:rPr>
        <w:t>.3</w:t>
      </w:r>
      <w:r w:rsidR="0032456B" w:rsidRPr="00CF3431">
        <w:rPr>
          <w:i/>
        </w:rPr>
        <w:t>. 201</w:t>
      </w:r>
      <w:r w:rsidR="00E95DA7">
        <w:rPr>
          <w:i/>
        </w:rPr>
        <w:t>9</w:t>
      </w:r>
      <w:bookmarkStart w:id="0" w:name="_GoBack"/>
      <w:bookmarkEnd w:id="0"/>
    </w:p>
    <w:p w:rsidR="00D0710F" w:rsidRDefault="00D0710F"/>
    <w:sectPr w:rsidR="00D0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825"/>
    <w:multiLevelType w:val="hybridMultilevel"/>
    <w:tmpl w:val="C7C8E290"/>
    <w:lvl w:ilvl="0" w:tplc="5E9281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0BD5"/>
    <w:multiLevelType w:val="hybridMultilevel"/>
    <w:tmpl w:val="FD0429C0"/>
    <w:lvl w:ilvl="0" w:tplc="1BF02E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82"/>
    <w:rsid w:val="00005525"/>
    <w:rsid w:val="000A2A87"/>
    <w:rsid w:val="001F5570"/>
    <w:rsid w:val="0031159D"/>
    <w:rsid w:val="0032456B"/>
    <w:rsid w:val="00387BAD"/>
    <w:rsid w:val="00407E9B"/>
    <w:rsid w:val="00587F56"/>
    <w:rsid w:val="006468EC"/>
    <w:rsid w:val="006665C0"/>
    <w:rsid w:val="0075055B"/>
    <w:rsid w:val="00820782"/>
    <w:rsid w:val="00872A64"/>
    <w:rsid w:val="009A4CD1"/>
    <w:rsid w:val="009D2B28"/>
    <w:rsid w:val="00C61DFD"/>
    <w:rsid w:val="00CF3431"/>
    <w:rsid w:val="00D0710F"/>
    <w:rsid w:val="00D4170C"/>
    <w:rsid w:val="00E73CB2"/>
    <w:rsid w:val="00E85CA4"/>
    <w:rsid w:val="00E95DA7"/>
    <w:rsid w:val="00E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5779"/>
  <w15:chartTrackingRefBased/>
  <w15:docId w15:val="{843B6786-2EA7-4AE1-988C-30B5F55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0782"/>
    <w:pPr>
      <w:spacing w:after="0" w:line="276" w:lineRule="auto"/>
    </w:pPr>
    <w:rPr>
      <w:rFonts w:ascii="Helvetica" w:eastAsia="Calibri" w:hAnsi="Helvetica" w:cs="Helvetica"/>
      <w:sz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2078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0"/>
      <w:kern w:val="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DF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</dc:creator>
  <cp:keywords/>
  <dc:description/>
  <cp:lastModifiedBy>SZZ</cp:lastModifiedBy>
  <cp:revision>2</cp:revision>
  <cp:lastPrinted>2017-03-15T12:35:00Z</cp:lastPrinted>
  <dcterms:created xsi:type="dcterms:W3CDTF">2019-02-25T10:10:00Z</dcterms:created>
  <dcterms:modified xsi:type="dcterms:W3CDTF">2019-02-25T10:10:00Z</dcterms:modified>
</cp:coreProperties>
</file>