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606.0" w:type="dxa"/>
        <w:jc w:val="left"/>
        <w:tblInd w:w="-115.0" w:type="dxa"/>
        <w:tblBorders>
          <w:top w:color="ff0000" w:space="0" w:sz="12" w:val="single"/>
          <w:left w:color="ff0000" w:space="0" w:sz="12" w:val="single"/>
          <w:bottom w:color="ff0000" w:space="0" w:sz="12" w:val="single"/>
          <w:right w:color="ff0000" w:space="0" w:sz="12" w:val="single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651"/>
        <w:gridCol w:w="7955"/>
        <w:tblGridChange w:id="0">
          <w:tblGrid>
            <w:gridCol w:w="2651"/>
            <w:gridCol w:w="7955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drawing>
                <wp:inline distB="0" distT="0" distL="0" distR="0">
                  <wp:extent cx="1141634" cy="1152000"/>
                  <wp:effectExtent b="0" l="0" r="0" t="0"/>
                  <wp:docPr id="1" name="image01.jpg"/>
                  <a:graphic>
                    <a:graphicData uri="http://schemas.openxmlformats.org/drawingml/2006/picture">
                      <pic:pic>
                        <pic:nvPicPr>
                          <pic:cNvPr id="0" name="image01.jp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634" cy="1152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48"/>
                <w:szCs w:val="48"/>
                <w:rtl w:val="0"/>
              </w:rPr>
              <w:t xml:space="preserve">MAGYAR BIRKÓZÓ SZÖVETSÉG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HUNGARIAN WRESTLING FEDERATION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1146 Budapest, Istvánmezei út 1-3. (MSH) I. em. 104.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br w:type="textWrapping"/>
              <w:t xml:space="preserve">Tel.: +36-1-460-6848 E-mail: birkszov@elender.hu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www.birkozoszov.hu | facebook.com/magyarbirkozosport</w:t>
              <w:br w:type="textWrapping"/>
              <w:t xml:space="preserve">youtube.com/wresthun | instagram.com/wresthun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Danube Cup 2016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</w:p>
    <w:tbl>
      <w:tblPr>
        <w:tblStyle w:val="Table3"/>
        <w:bidi w:val="0"/>
        <w:tblW w:w="10682.0" w:type="dxa"/>
        <w:jc w:val="left"/>
        <w:tblInd w:w="-115.0" w:type="dxa"/>
        <w:tblBorders>
          <w:top w:color="00b050" w:space="0" w:sz="12" w:val="single"/>
          <w:left w:color="00b050" w:space="0" w:sz="12" w:val="single"/>
          <w:bottom w:color="00b050" w:space="0" w:sz="12" w:val="single"/>
          <w:right w:color="00b050" w:space="0" w:sz="12" w:val="single"/>
          <w:insideH w:color="00b050" w:space="0" w:sz="12" w:val="single"/>
          <w:insideV w:color="00b050" w:space="0" w:sz="12" w:val="single"/>
        </w:tblBorders>
        <w:tblLayout w:type="fixed"/>
        <w:tblLook w:val="0400"/>
      </w:tblPr>
      <w:tblGrid>
        <w:gridCol w:w="1750"/>
        <w:gridCol w:w="8932"/>
        <w:tblGridChange w:id="0">
          <w:tblGrid>
            <w:gridCol w:w="1750"/>
            <w:gridCol w:w="8932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Organizer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Hungarian Wrestling Federation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Date of the competition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09.07.2016.     10:00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Place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3233 Mátraháza, Kékes-alja út 3. Mátraháza Training Camp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Weigh-in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08.07.2016      18:00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Weight categories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KF: 42, 46, 50, 54, 58, 63, 69, 76, 85, 100 kg + 2 kg tolerance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Age group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Cadet (1999 – 2000)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Participation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bookmarkStart w:colFirst="0" w:colLast="0" w:name="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 athletes; 1 trainer; 1 team leader; 1 referee;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Financial condition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The Hungarian Wrestling Federation will provide full accommodations and meal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from 08</w:t>
            </w: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th </w:t>
            </w: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of July until 12</w:t>
            </w: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 of July 2016 afternoon of invited delegations.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Technical condition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The team competitions will be held in accordance with the UWW Regulations.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Program of the training camp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bidi w:val="0"/>
              <w:tblW w:w="7185.0" w:type="dxa"/>
              <w:jc w:val="left"/>
              <w:tblInd w:w="-70.0" w:type="dxa"/>
              <w:tblLayout w:type="fixed"/>
              <w:tblLook w:val="0400"/>
            </w:tblPr>
            <w:tblGrid>
              <w:gridCol w:w="2395"/>
              <w:gridCol w:w="2395"/>
              <w:gridCol w:w="2395"/>
              <w:tblGridChange w:id="0">
                <w:tblGrid>
                  <w:gridCol w:w="2395"/>
                  <w:gridCol w:w="2395"/>
                  <w:gridCol w:w="2395"/>
                </w:tblGrid>
              </w:tblGridChange>
            </w:tblGrid>
            <w:tr>
              <w:trPr>
                <w:trHeight w:val="30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>
                  <w:pPr>
                    <w:spacing w:after="0"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000000"/>
                      <w:rtl w:val="0"/>
                    </w:rPr>
                    <w:t xml:space="preserve">2016.07.10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>
                  <w:pPr>
                    <w:spacing w:after="0"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000000"/>
                      <w:rtl w:val="0"/>
                    </w:rPr>
                    <w:t xml:space="preserve">2016.07.11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>
                  <w:pPr>
                    <w:spacing w:after="0"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000000"/>
                      <w:rtl w:val="0"/>
                    </w:rPr>
                    <w:t xml:space="preserve">2016.07.12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>
                  <w:pPr>
                    <w:spacing w:after="0" w:line="240" w:lineRule="auto"/>
                    <w:contextualSpacing w:val="0"/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7:00 -8:00 breakfast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>
                  <w:pPr>
                    <w:spacing w:after="0" w:line="240" w:lineRule="auto"/>
                    <w:contextualSpacing w:val="0"/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7:00 -8:00 breakfast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>
                  <w:pPr>
                    <w:spacing w:after="0" w:line="240" w:lineRule="auto"/>
                    <w:contextualSpacing w:val="0"/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7:00 -8:00 breakfast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>
                  <w:pPr>
                    <w:spacing w:after="0" w:line="240" w:lineRule="auto"/>
                    <w:contextualSpacing w:val="0"/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9:00 – 11:00 training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>
                  <w:pPr>
                    <w:spacing w:after="0" w:line="240" w:lineRule="auto"/>
                    <w:contextualSpacing w:val="0"/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9:00 – 11:00 training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>
                  <w:pPr>
                    <w:spacing w:after="0" w:line="240" w:lineRule="auto"/>
                    <w:contextualSpacing w:val="0"/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9:00 – 11:00 training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>
                  <w:pPr>
                    <w:spacing w:after="0" w:line="240" w:lineRule="auto"/>
                    <w:contextualSpacing w:val="0"/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12:00 – 13:00 lunch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>
                  <w:pPr>
                    <w:spacing w:after="0" w:line="240" w:lineRule="auto"/>
                    <w:contextualSpacing w:val="0"/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12:00 – 13:00 lunch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>
                  <w:pPr>
                    <w:spacing w:after="0" w:line="240" w:lineRule="auto"/>
                    <w:contextualSpacing w:val="0"/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12:00 – 13:00 lunch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>
                  <w:pPr>
                    <w:spacing w:after="0" w:line="240" w:lineRule="auto"/>
                    <w:contextualSpacing w:val="0"/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16:00 – 18:00 training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>
                  <w:pPr>
                    <w:spacing w:after="0" w:line="240" w:lineRule="auto"/>
                    <w:contextualSpacing w:val="0"/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16:00 – 18:00 training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>
                  <w:pPr>
                    <w:spacing w:after="0" w:line="240" w:lineRule="auto"/>
                    <w:contextualSpacing w:val="0"/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13:30 – end of the training camp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>
                  <w:pPr>
                    <w:spacing w:after="0" w:line="240" w:lineRule="auto"/>
                    <w:contextualSpacing w:val="0"/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19:00 – 20:00 dinner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>
                  <w:pPr>
                    <w:spacing w:after="0" w:line="240" w:lineRule="auto"/>
                    <w:contextualSpacing w:val="0"/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19:00 – 20:00 dinner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>
                  <w:pPr>
                    <w:spacing w:after="0" w:line="240" w:lineRule="auto"/>
                    <w:contextualSpacing w:val="0"/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 </w:t>
                  </w:r>
                </w:p>
              </w:tc>
            </w:tr>
          </w:tbl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Contact person: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Gábor Rögler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Youth Sport Manager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+36 20 480 86 60</w:t>
      </w:r>
    </w:p>
    <w:sectPr>
      <w:pgSz w:h="16838" w:w="11906"/>
      <w:pgMar w:bottom="720" w:top="720" w:left="720" w:right="72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/Relationships>
</file>